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83" w:rsidRPr="00A36B68" w:rsidRDefault="00411C83" w:rsidP="00A36B68">
      <w:pPr>
        <w:jc w:val="center"/>
        <w:rPr>
          <w:rFonts w:ascii="Arial" w:eastAsia="Arial" w:hAnsi="Arial" w:cs="Arial"/>
          <w:b/>
          <w:noProof/>
          <w:color w:val="FF0000"/>
          <w:sz w:val="24"/>
          <w:szCs w:val="24"/>
        </w:rPr>
      </w:pP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To be complete</w:t>
      </w:r>
      <w:r w:rsidR="00AE4BFD"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d</w:t>
      </w: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 xml:space="preserve"> </w:t>
      </w:r>
      <w:r w:rsidRPr="00A36B68">
        <w:rPr>
          <w:rFonts w:ascii="Arial" w:eastAsia="Arial" w:hAnsi="Arial" w:cs="Arial"/>
          <w:b/>
          <w:i/>
          <w:noProof/>
          <w:color w:val="FF0000"/>
          <w:sz w:val="24"/>
          <w:szCs w:val="24"/>
          <w:u w:val="single"/>
        </w:rPr>
        <w:t>only</w:t>
      </w: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 xml:space="preserve"> if other revenue sources support this work</w:t>
      </w:r>
      <w:r w:rsidR="00D01DA9"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.</w:t>
      </w:r>
    </w:p>
    <w:p w:rsidR="00773895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t>E</w:t>
      </w: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 xml:space="preserve">nter approved and pending sources of revenue tied to this effort, including the amount you are requesting from KHF for this proposal. Add additional funding </w:t>
      </w:r>
      <w:r w:rsidR="00773895">
        <w:rPr>
          <w:rFonts w:ascii="Arial" w:eastAsia="Arial" w:hAnsi="Arial" w:cs="Arial"/>
          <w:noProof/>
          <w:sz w:val="24"/>
          <w:szCs w:val="24"/>
          <w:lang w:val="en-US"/>
        </w:rPr>
        <w:t>source rows if necessary.</w:t>
      </w:r>
    </w:p>
    <w:p w:rsidR="00411C83" w:rsidRPr="00411C83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>While additional revenue may not be relevant to this request, this section informs KHF of any other revenue sources supporting this work. (Please note: this is not a request for the applicant’s organizational budget.)</w:t>
      </w:r>
    </w:p>
    <w:p w:rsidR="003E5947" w:rsidRDefault="003E5947"/>
    <w:p w:rsidR="00A528C5" w:rsidRDefault="00A528C5"/>
    <w:tbl>
      <w:tblPr>
        <w:tblW w:w="999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00"/>
        <w:gridCol w:w="3690"/>
      </w:tblGrid>
      <w:tr w:rsidR="00773895" w:rsidRPr="00773895" w:rsidTr="00A36B68">
        <w:trPr>
          <w:trHeight w:val="403"/>
          <w:jc w:val="center"/>
        </w:trPr>
        <w:tc>
          <w:tcPr>
            <w:tcW w:w="9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8A00"/>
          </w:tcPr>
          <w:p w:rsidR="00773895" w:rsidRDefault="00773895" w:rsidP="00773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Project Revenue (include approved and pending sources)</w:t>
            </w:r>
          </w:p>
        </w:tc>
      </w:tr>
      <w:tr w:rsidR="001149D7" w:rsidRPr="00244E55" w:rsidTr="00A36B68">
        <w:trPr>
          <w:trHeight w:val="403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E1A4"/>
          </w:tcPr>
          <w:p w:rsidR="001149D7" w:rsidRPr="00244E55" w:rsidRDefault="00773895" w:rsidP="009C2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1A4"/>
          </w:tcPr>
          <w:p w:rsidR="001149D7" w:rsidRPr="00244E55" w:rsidRDefault="00A528C5" w:rsidP="009C2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3635F2" w:rsidRDefault="00773895" w:rsidP="009C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 Health Foundation - pending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3E5947">
            <w:pPr>
              <w:overflowPunct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3E59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773895">
              <w:rPr>
                <w:rFonts w:ascii="Arial" w:hAnsi="Arial" w:cs="Arial"/>
                <w:b/>
                <w:sz w:val="24"/>
                <w:szCs w:val="24"/>
              </w:rPr>
              <w:t xml:space="preserve"> REVENUE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9D7" w:rsidRDefault="001149D7"/>
    <w:p w:rsidR="001149D7" w:rsidRDefault="001149D7"/>
    <w:p w:rsidR="001149D7" w:rsidRDefault="001149D7" w:rsidP="00773895"/>
    <w:sectPr w:rsidR="001149D7" w:rsidSect="004A3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7" w:rsidRDefault="001149D7" w:rsidP="001149D7">
      <w:r>
        <w:separator/>
      </w:r>
    </w:p>
  </w:endnote>
  <w:endnote w:type="continuationSeparator" w:id="0">
    <w:p w:rsidR="001149D7" w:rsidRDefault="001149D7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8" w:rsidRDefault="00864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8" w:rsidRDefault="00864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8" w:rsidRDefault="00864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7" w:rsidRDefault="001149D7" w:rsidP="001149D7">
      <w:r>
        <w:separator/>
      </w:r>
    </w:p>
  </w:footnote>
  <w:footnote w:type="continuationSeparator" w:id="0">
    <w:p w:rsidR="001149D7" w:rsidRDefault="001149D7" w:rsidP="001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8" w:rsidRDefault="00864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F9" w:rsidRPr="00A36B68" w:rsidRDefault="001149D7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A36B68">
      <w:rPr>
        <w:rFonts w:ascii="Arial" w:hAnsi="Arial" w:cs="Arial"/>
        <w:b/>
        <w:color w:val="6E4C1E"/>
        <w:sz w:val="28"/>
        <w:szCs w:val="28"/>
      </w:rPr>
      <w:t>Kansas Health Foundation</w:t>
    </w:r>
    <w:r w:rsidRPr="00A36B68">
      <w:rPr>
        <w:rFonts w:ascii="Arial" w:hAnsi="Arial" w:cs="Arial"/>
        <w:color w:val="6E4C1E"/>
        <w:sz w:val="28"/>
        <w:szCs w:val="28"/>
      </w:rPr>
      <w:t xml:space="preserve"> </w:t>
    </w:r>
  </w:p>
  <w:p w:rsidR="00A06FF9" w:rsidRPr="00A36B68" w:rsidRDefault="00A06FF9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A36B68">
      <w:rPr>
        <w:rFonts w:ascii="Arial" w:hAnsi="Arial" w:cs="Arial"/>
        <w:color w:val="6E4C1E"/>
        <w:sz w:val="28"/>
        <w:szCs w:val="28"/>
      </w:rPr>
      <w:t>Capacity Building Grant Proposal</w:t>
    </w:r>
  </w:p>
  <w:p w:rsidR="001149D7" w:rsidRPr="00A36B68" w:rsidRDefault="00411C83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A36B68">
      <w:rPr>
        <w:rFonts w:ascii="Arial" w:hAnsi="Arial" w:cs="Arial"/>
        <w:color w:val="6E4C1E"/>
        <w:sz w:val="28"/>
        <w:szCs w:val="28"/>
      </w:rPr>
      <w:t xml:space="preserve">Overall </w:t>
    </w:r>
    <w:r w:rsidR="00864778">
      <w:rPr>
        <w:rFonts w:ascii="Arial" w:hAnsi="Arial" w:cs="Arial"/>
        <w:color w:val="6E4C1E"/>
        <w:sz w:val="28"/>
        <w:szCs w:val="28"/>
      </w:rPr>
      <w:t>Project</w:t>
    </w:r>
    <w:r w:rsidRPr="00A36B68">
      <w:rPr>
        <w:rFonts w:ascii="Arial" w:hAnsi="Arial" w:cs="Arial"/>
        <w:color w:val="6E4C1E"/>
        <w:sz w:val="28"/>
        <w:szCs w:val="28"/>
      </w:rPr>
      <w:t xml:space="preserve"> Revenue Table </w:t>
    </w:r>
    <w:bookmarkStart w:id="0" w:name="_GoBack"/>
    <w:bookmarkEnd w:id="0"/>
  </w:p>
  <w:p w:rsidR="001149D7" w:rsidRDefault="00114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78" w:rsidRDefault="00864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281"/>
    <w:multiLevelType w:val="hybridMultilevel"/>
    <w:tmpl w:val="4E64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4644"/>
    <w:multiLevelType w:val="hybridMultilevel"/>
    <w:tmpl w:val="9E00D4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7FB47F99"/>
    <w:multiLevelType w:val="hybridMultilevel"/>
    <w:tmpl w:val="7CCC1C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7"/>
    <w:rsid w:val="000C6AA2"/>
    <w:rsid w:val="001149D7"/>
    <w:rsid w:val="003E5947"/>
    <w:rsid w:val="00411C83"/>
    <w:rsid w:val="004A3509"/>
    <w:rsid w:val="0071206B"/>
    <w:rsid w:val="00773895"/>
    <w:rsid w:val="007A5822"/>
    <w:rsid w:val="00864778"/>
    <w:rsid w:val="00A06FF9"/>
    <w:rsid w:val="00A36B68"/>
    <w:rsid w:val="00A528C5"/>
    <w:rsid w:val="00AE4BFD"/>
    <w:rsid w:val="00B73E72"/>
    <w:rsid w:val="00CC58E0"/>
    <w:rsid w:val="00D01DA9"/>
    <w:rsid w:val="00D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4EF-A954-4D48-8991-26BA1E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7"/>
    <w:pPr>
      <w:widowControl w:val="0"/>
      <w:overflowPunct w:val="0"/>
      <w:adjustRightInd w:val="0"/>
      <w:spacing w:line="240" w:lineRule="auto"/>
    </w:pPr>
    <w:rPr>
      <w:rFonts w:ascii="AvantGarde" w:eastAsia="Times New Roman" w:hAnsi="AvantGarde" w:cs="AvantGarde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149D7"/>
    <w:pPr>
      <w:widowControl/>
      <w:overflowPunct/>
      <w:adjustRightInd/>
      <w:ind w:left="720"/>
      <w:contextualSpacing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7"/>
    <w:rPr>
      <w:rFonts w:ascii="AvantGarde" w:eastAsia="Times New Roman" w:hAnsi="AvantGarde" w:cs="AvantGarde"/>
      <w:kern w:val="28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D7"/>
    <w:rPr>
      <w:rFonts w:ascii="AvantGarde" w:eastAsia="Times New Roman" w:hAnsi="AvantGarde" w:cs="AvantGarde"/>
      <w:kern w:val="28"/>
    </w:rPr>
  </w:style>
  <w:style w:type="paragraph" w:customStyle="1" w:styleId="65Blue">
    <w:name w:val="65% Blue"/>
    <w:basedOn w:val="Normal"/>
    <w:rsid w:val="001149D7"/>
    <w:pPr>
      <w:widowControl/>
      <w:overflowPunct/>
      <w:adjustRightInd/>
    </w:pPr>
    <w:rPr>
      <w:rFonts w:cs="Times New Roman"/>
      <w:color w:val="778CAA"/>
      <w:kern w:val="0"/>
    </w:rPr>
  </w:style>
  <w:style w:type="paragraph" w:customStyle="1" w:styleId="Body">
    <w:name w:val="Body"/>
    <w:rsid w:val="003E59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Buller</dc:creator>
  <cp:keywords/>
  <dc:description/>
  <cp:lastModifiedBy>Blair Weibert</cp:lastModifiedBy>
  <cp:revision>4</cp:revision>
  <dcterms:created xsi:type="dcterms:W3CDTF">2018-04-25T16:33:00Z</dcterms:created>
  <dcterms:modified xsi:type="dcterms:W3CDTF">2018-05-16T20:40:00Z</dcterms:modified>
</cp:coreProperties>
</file>